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EE" w:rsidRPr="00757B40" w:rsidRDefault="000B79EE" w:rsidP="004531AB">
      <w:pPr>
        <w:jc w:val="center"/>
        <w:rPr>
          <w:b/>
          <w:bCs/>
        </w:rPr>
      </w:pPr>
      <w:r w:rsidRPr="00A804A5">
        <w:rPr>
          <w:rFonts w:ascii="Arial" w:hAnsi="Arial" w:cs="Arial"/>
          <w:color w:val="222222"/>
          <w:sz w:val="18"/>
          <w:szCs w:val="18"/>
          <w:lang w:eastAsia="cs-CZ"/>
        </w:rPr>
        <w:br/>
      </w:r>
      <w:r w:rsidR="00A6403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922773" cy="750498"/>
            <wp:effectExtent l="19050" t="0" r="1527" b="0"/>
            <wp:docPr id="1" name="obrázek 1" descr="http://www.podblanickeekocentrum.cz/userfiles/images/logolink_CSOP_horizont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blanickeekocentrum.cz/userfiles/images/logolink_CSOP_horizont_barev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863" cy="7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EE" w:rsidRPr="009070D0" w:rsidRDefault="000B79EE">
      <w:pPr>
        <w:rPr>
          <w:rFonts w:ascii="Arial" w:hAnsi="Arial" w:cs="Arial"/>
          <w:b/>
          <w:sz w:val="24"/>
          <w:szCs w:val="24"/>
          <w:lang w:eastAsia="cs-CZ"/>
        </w:rPr>
      </w:pPr>
      <w:r w:rsidRPr="009070D0">
        <w:rPr>
          <w:rFonts w:ascii="Arial" w:hAnsi="Arial" w:cs="Arial"/>
          <w:b/>
          <w:sz w:val="24"/>
          <w:szCs w:val="24"/>
          <w:lang w:eastAsia="cs-CZ"/>
        </w:rPr>
        <w:t>Základní informace o projektu ŠIKULA: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Projekt Šikula si klade za cíl poskytnout mateřským školkám a jejich pedagogům co nejkomplexnější výbavu pro rozvoj polytechnické výchovy a to prostřednictvím seminářů, </w:t>
      </w:r>
      <w:proofErr w:type="spell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mentoringu</w:t>
      </w:r>
      <w:proofErr w:type="spell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>, vytvoření metodické příručky, motivačních programů a materiálních pomůcek. Všechny produkty projektu by měly směřovat ke zlepšení situace školek při zavádění polytechnické výchovy do jejich vzdělávacích programů.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Na počátku projektu proběhne 15 seminářů,</w:t>
      </w:r>
      <w:r w:rsidR="009070D0"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34992">
        <w:rPr>
          <w:rFonts w:ascii="Times New Roman" w:hAnsi="Times New Roman" w:cs="Times New Roman"/>
          <w:sz w:val="24"/>
          <w:szCs w:val="24"/>
          <w:lang w:eastAsia="cs-CZ"/>
        </w:rPr>
        <w:t>na kterých bude účastníkům prostřednictvím odborných lektorů poskytnuta teoretická i praktická průprava v těchto oblastech: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1. rozvoj motorických schopností a fyzické zdatnosti dítěte pro polytechnické činnosti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2. rozvoj polytechnických dovedností v přírodním prostředí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3. rozvoj polytechnických dovedností pomocí </w:t>
      </w:r>
      <w:proofErr w:type="spell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Montessori</w:t>
      </w:r>
      <w:proofErr w:type="spell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pedagogiky a pomůcek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4. rukodělné tvořivé činnosti v polytechnické výchově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5. používání a tvorba vlastních výukových pomůcek v polytechnické výchově</w:t>
      </w:r>
    </w:p>
    <w:p w:rsidR="000B79EE" w:rsidRPr="00734992" w:rsidRDefault="000B79EE" w:rsidP="00E91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Uvedené oblasti budou v projektu uzpůsobeny pro rozvoj kreativity, budování správných pracovních postupů a návyků, používání jednoduchých nástrojů pro práci s netradičními materiály a posílení zájmu u dětí o technické obory.</w:t>
      </w: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Učitelé, kteří </w:t>
      </w:r>
      <w:proofErr w:type="gram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absolvují</w:t>
      </w:r>
      <w:proofErr w:type="gram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4 z 5 nabízených  seminářů </w:t>
      </w:r>
      <w:proofErr w:type="gram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obdrží</w:t>
      </w:r>
      <w:proofErr w:type="gram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osvědčení, sadu vybraných výukových pomůcek a budou moci pod vedením </w:t>
      </w:r>
      <w:proofErr w:type="spell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mentora</w:t>
      </w:r>
      <w:proofErr w:type="spell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uplatnit nabyté znalosti a zacvičit se v používání nových výukových pomůcek během pedagogické praxe v MŠ. </w:t>
      </w: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9EE" w:rsidRPr="009070D0" w:rsidRDefault="000B79EE" w:rsidP="004C3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Učitelé si pro svou praxi vyberou téma a v rámci něj navrhnou týdenní výukový projekt práce s dětmi. Témata jsou tato</w:t>
      </w:r>
      <w:r w:rsidRPr="009070D0">
        <w:rPr>
          <w:rFonts w:ascii="Arial" w:hAnsi="Arial" w:cs="Arial"/>
          <w:sz w:val="24"/>
          <w:szCs w:val="24"/>
          <w:lang w:eastAsia="cs-CZ"/>
        </w:rPr>
        <w:t>:</w:t>
      </w: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1. ŠIKULA na zahradě</w:t>
      </w: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2. ŠIKULA v dílně</w:t>
      </w: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3. ŠIKULA v domácnosti</w:t>
      </w: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4. ŠIKULA v přírodě</w:t>
      </w: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B79EE" w:rsidRPr="00734992" w:rsidRDefault="000B79EE" w:rsidP="00734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Pro praxi bude mít každý pedagog přiděleného </w:t>
      </w:r>
      <w:proofErr w:type="spell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mentora</w:t>
      </w:r>
      <w:proofErr w:type="spell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, který bude při praxi učitele hospitovat a konzultovat průběh výuky. </w:t>
      </w:r>
    </w:p>
    <w:p w:rsidR="000B79EE" w:rsidRPr="00734992" w:rsidRDefault="000B79EE" w:rsidP="004C35B3">
      <w:pPr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eastAsia="cs-CZ"/>
        </w:rPr>
      </w:pPr>
    </w:p>
    <w:p w:rsidR="000B79EE" w:rsidRPr="00734992" w:rsidRDefault="000B79EE" w:rsidP="004C35B3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Délka praxe:</w:t>
      </w: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pedagogická praxe s </w:t>
      </w:r>
      <w:proofErr w:type="spell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mentorem</w:t>
      </w:r>
      <w:proofErr w:type="spell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bude trvat u každého učitele jeden pracovní týden</w:t>
      </w:r>
      <w:r w:rsidRPr="00734992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0B79EE" w:rsidRPr="00734992" w:rsidRDefault="000B79EE" w:rsidP="00BF737A">
      <w:pPr>
        <w:tabs>
          <w:tab w:val="left" w:pos="74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Kde budou praxe probíhat: </w:t>
      </w: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3 možné varianty </w:t>
      </w:r>
      <w:r w:rsidR="00BF737A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F737A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</w:p>
    <w:p w:rsidR="000B79EE" w:rsidRDefault="000B79EE" w:rsidP="000F4EE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24"/>
          <w:szCs w:val="24"/>
          <w:lang w:eastAsia="cs-CZ"/>
        </w:rPr>
      </w:pPr>
    </w:p>
    <w:p w:rsidR="000B79EE" w:rsidRPr="00734992" w:rsidRDefault="000B79EE" w:rsidP="004C35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Praxe probíhá v domovské </w:t>
      </w:r>
      <w:proofErr w:type="gram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MŠ</w:t>
      </w:r>
      <w:proofErr w:type="gramEnd"/>
      <w:r w:rsidR="00734992"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praktikanta</w:t>
      </w:r>
    </w:p>
    <w:p w:rsidR="000B79EE" w:rsidRPr="00734992" w:rsidRDefault="000B79EE" w:rsidP="004C35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Praxe probíhá v domovské </w:t>
      </w:r>
      <w:proofErr w:type="gram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MŠ</w:t>
      </w:r>
      <w:proofErr w:type="gramEnd"/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34992">
        <w:rPr>
          <w:rFonts w:ascii="Times New Roman" w:hAnsi="Times New Roman" w:cs="Times New Roman"/>
          <w:sz w:val="24"/>
          <w:szCs w:val="24"/>
          <w:lang w:eastAsia="cs-CZ"/>
        </w:rPr>
        <w:t>mentora</w:t>
      </w:r>
      <w:proofErr w:type="spellEnd"/>
    </w:p>
    <w:p w:rsidR="000B79EE" w:rsidRPr="00734992" w:rsidRDefault="000B79EE" w:rsidP="004C35B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eastAsia="cs-CZ"/>
        </w:rPr>
      </w:pPr>
      <w:r w:rsidRPr="00734992">
        <w:rPr>
          <w:rFonts w:ascii="Times New Roman" w:hAnsi="Times New Roman" w:cs="Times New Roman"/>
          <w:sz w:val="24"/>
          <w:szCs w:val="24"/>
          <w:lang w:eastAsia="cs-CZ"/>
        </w:rPr>
        <w:t>Je možná kombinace obojího</w:t>
      </w:r>
    </w:p>
    <w:p w:rsidR="000B79EE" w:rsidRDefault="000B79EE" w:rsidP="004C3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0B79EE" w:rsidRDefault="000B79EE" w:rsidP="0045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34992">
        <w:rPr>
          <w:rFonts w:ascii="Times New Roman" w:hAnsi="Times New Roman" w:cs="Times New Roman"/>
          <w:b/>
          <w:sz w:val="24"/>
          <w:szCs w:val="24"/>
          <w:lang w:eastAsia="cs-CZ"/>
        </w:rPr>
        <w:t>Časový harmonogram praxí</w:t>
      </w: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: Praxe začnou nejdříve v polovině ledna, ukončit se musí do konce dubna. Termín odevzdání zpráv z praxe je </w:t>
      </w:r>
      <w:r w:rsidR="009070D0"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do </w:t>
      </w:r>
      <w:r w:rsidRPr="00734992">
        <w:rPr>
          <w:rFonts w:ascii="Times New Roman" w:hAnsi="Times New Roman" w:cs="Times New Roman"/>
          <w:sz w:val="24"/>
          <w:szCs w:val="24"/>
          <w:lang w:eastAsia="cs-CZ"/>
        </w:rPr>
        <w:t>polovin</w:t>
      </w:r>
      <w:r w:rsidR="009070D0" w:rsidRPr="00734992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734992">
        <w:rPr>
          <w:rFonts w:ascii="Times New Roman" w:hAnsi="Times New Roman" w:cs="Times New Roman"/>
          <w:sz w:val="24"/>
          <w:szCs w:val="24"/>
          <w:lang w:eastAsia="cs-CZ"/>
        </w:rPr>
        <w:t xml:space="preserve"> května.</w:t>
      </w:r>
    </w:p>
    <w:p w:rsidR="00BF737A" w:rsidRDefault="00BF737A" w:rsidP="0045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4984750</wp:posOffset>
            </wp:positionH>
            <wp:positionV relativeFrom="paragraph">
              <wp:posOffset>163195</wp:posOffset>
            </wp:positionV>
            <wp:extent cx="855345" cy="646430"/>
            <wp:effectExtent l="19050" t="0" r="1905" b="0"/>
            <wp:wrapTight wrapText="bothSides">
              <wp:wrapPolygon edited="0">
                <wp:start x="-481" y="0"/>
                <wp:lineTo x="-481" y="21006"/>
                <wp:lineTo x="21648" y="21006"/>
                <wp:lineTo x="21648" y="0"/>
                <wp:lineTo x="-481" y="0"/>
              </wp:wrapPolygon>
            </wp:wrapTight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37A" w:rsidRPr="00734992" w:rsidRDefault="00BF737A" w:rsidP="0045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B79EE" w:rsidRDefault="00BF737A" w:rsidP="00BF737A">
      <w:pPr>
        <w:tabs>
          <w:tab w:val="left" w:pos="6602"/>
        </w:tabs>
      </w:pPr>
      <w:r>
        <w:tab/>
      </w: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2706AB" w:rsidRDefault="002706AB" w:rsidP="00DF2EC5">
      <w:pPr>
        <w:pStyle w:val="Odstavecseseznamem"/>
      </w:pPr>
      <w:r>
        <w:lastRenderedPageBreak/>
        <w:t xml:space="preserve">         </w:t>
      </w:r>
    </w:p>
    <w:p w:rsidR="000B79EE" w:rsidRDefault="000B79EE" w:rsidP="003D7735"/>
    <w:p w:rsidR="000B79EE" w:rsidRDefault="000B79EE" w:rsidP="00757B40">
      <w:pPr>
        <w:pStyle w:val="Odstavecseseznamem"/>
      </w:pPr>
    </w:p>
    <w:sectPr w:rsidR="000B79EE" w:rsidSect="00BF737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44" w:rsidRDefault="00044144" w:rsidP="00447F7C">
      <w:pPr>
        <w:spacing w:after="0" w:line="240" w:lineRule="auto"/>
      </w:pPr>
      <w:r>
        <w:separator/>
      </w:r>
    </w:p>
  </w:endnote>
  <w:endnote w:type="continuationSeparator" w:id="0">
    <w:p w:rsidR="00044144" w:rsidRDefault="00044144" w:rsidP="0044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44" w:rsidRDefault="00044144" w:rsidP="00447F7C">
      <w:pPr>
        <w:spacing w:after="0" w:line="240" w:lineRule="auto"/>
      </w:pPr>
      <w:r>
        <w:separator/>
      </w:r>
    </w:p>
  </w:footnote>
  <w:footnote w:type="continuationSeparator" w:id="0">
    <w:p w:rsidR="00044144" w:rsidRDefault="00044144" w:rsidP="0044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52C7"/>
    <w:multiLevelType w:val="hybridMultilevel"/>
    <w:tmpl w:val="5F5E196C"/>
    <w:lvl w:ilvl="0" w:tplc="82AEDF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1F5139"/>
    <w:multiLevelType w:val="hybridMultilevel"/>
    <w:tmpl w:val="5F5E196C"/>
    <w:lvl w:ilvl="0" w:tplc="82AEDF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52BE0CED"/>
    <w:multiLevelType w:val="hybridMultilevel"/>
    <w:tmpl w:val="6A28D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C00A14"/>
    <w:multiLevelType w:val="hybridMultilevel"/>
    <w:tmpl w:val="D234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846E5"/>
    <w:multiLevelType w:val="hybridMultilevel"/>
    <w:tmpl w:val="E8E8B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5103351"/>
    <w:multiLevelType w:val="hybridMultilevel"/>
    <w:tmpl w:val="C41A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07D7"/>
    <w:rsid w:val="00044144"/>
    <w:rsid w:val="00071814"/>
    <w:rsid w:val="0007303A"/>
    <w:rsid w:val="00080A44"/>
    <w:rsid w:val="000B79EE"/>
    <w:rsid w:val="000F4EEF"/>
    <w:rsid w:val="000F59DD"/>
    <w:rsid w:val="00180BCA"/>
    <w:rsid w:val="001A5BBF"/>
    <w:rsid w:val="001A730C"/>
    <w:rsid w:val="001D0C8E"/>
    <w:rsid w:val="00240872"/>
    <w:rsid w:val="00240DCA"/>
    <w:rsid w:val="002706AB"/>
    <w:rsid w:val="003A043F"/>
    <w:rsid w:val="003A1ED7"/>
    <w:rsid w:val="003D7735"/>
    <w:rsid w:val="003E19C9"/>
    <w:rsid w:val="00447F7C"/>
    <w:rsid w:val="004531AB"/>
    <w:rsid w:val="004537A0"/>
    <w:rsid w:val="004C35B3"/>
    <w:rsid w:val="004E3D9B"/>
    <w:rsid w:val="00546C35"/>
    <w:rsid w:val="005B6D86"/>
    <w:rsid w:val="005D18B2"/>
    <w:rsid w:val="005E5230"/>
    <w:rsid w:val="00662EE3"/>
    <w:rsid w:val="006D0047"/>
    <w:rsid w:val="00707217"/>
    <w:rsid w:val="007312BA"/>
    <w:rsid w:val="00734992"/>
    <w:rsid w:val="00757791"/>
    <w:rsid w:val="00757B40"/>
    <w:rsid w:val="00815D79"/>
    <w:rsid w:val="00845658"/>
    <w:rsid w:val="00902060"/>
    <w:rsid w:val="009070D0"/>
    <w:rsid w:val="00935019"/>
    <w:rsid w:val="009679EF"/>
    <w:rsid w:val="009807D7"/>
    <w:rsid w:val="009B40A6"/>
    <w:rsid w:val="00A04A67"/>
    <w:rsid w:val="00A12865"/>
    <w:rsid w:val="00A307FC"/>
    <w:rsid w:val="00A6403D"/>
    <w:rsid w:val="00A804A5"/>
    <w:rsid w:val="00AA2221"/>
    <w:rsid w:val="00AA6BB4"/>
    <w:rsid w:val="00B65768"/>
    <w:rsid w:val="00BB4456"/>
    <w:rsid w:val="00BF4D4C"/>
    <w:rsid w:val="00BF737A"/>
    <w:rsid w:val="00C87164"/>
    <w:rsid w:val="00C94A71"/>
    <w:rsid w:val="00CA3339"/>
    <w:rsid w:val="00DF2EC5"/>
    <w:rsid w:val="00E2355A"/>
    <w:rsid w:val="00E33DA7"/>
    <w:rsid w:val="00E91850"/>
    <w:rsid w:val="00EE6BE2"/>
    <w:rsid w:val="00F44EF2"/>
    <w:rsid w:val="00F8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791"/>
    <w:pPr>
      <w:spacing w:after="200" w:line="276" w:lineRule="auto"/>
    </w:pPr>
    <w:rPr>
      <w:rFonts w:cs="Calibri"/>
      <w:lang w:eastAsia="en-US"/>
    </w:rPr>
  </w:style>
  <w:style w:type="paragraph" w:styleId="Nadpis3">
    <w:name w:val="heading 3"/>
    <w:basedOn w:val="Normln"/>
    <w:link w:val="Nadpis3Char"/>
    <w:uiPriority w:val="99"/>
    <w:qFormat/>
    <w:locked/>
    <w:rsid w:val="00A804A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locked/>
    <w:rsid w:val="00A804A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0C8E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0C8E"/>
    <w:rPr>
      <w:rFonts w:ascii="Calibri" w:hAnsi="Calibri" w:cs="Calibri"/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CA3339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44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47F7C"/>
  </w:style>
  <w:style w:type="paragraph" w:styleId="Zpat">
    <w:name w:val="footer"/>
    <w:basedOn w:val="Normln"/>
    <w:link w:val="ZpatChar"/>
    <w:uiPriority w:val="99"/>
    <w:semiHidden/>
    <w:rsid w:val="0044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47F7C"/>
  </w:style>
  <w:style w:type="character" w:styleId="Zvraznn">
    <w:name w:val="Emphasis"/>
    <w:basedOn w:val="Standardnpsmoodstavce"/>
    <w:uiPriority w:val="99"/>
    <w:qFormat/>
    <w:locked/>
    <w:rsid w:val="00A804A5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A804A5"/>
  </w:style>
  <w:style w:type="character" w:styleId="Hypertextovodkaz">
    <w:name w:val="Hyperlink"/>
    <w:basedOn w:val="Standardnpsmoodstavce"/>
    <w:uiPriority w:val="99"/>
    <w:rsid w:val="00A804A5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locked/>
    <w:rsid w:val="00A804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0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Lenka</cp:lastModifiedBy>
  <cp:revision>4</cp:revision>
  <dcterms:created xsi:type="dcterms:W3CDTF">2014-11-10T05:51:00Z</dcterms:created>
  <dcterms:modified xsi:type="dcterms:W3CDTF">2014-11-10T05:53:00Z</dcterms:modified>
</cp:coreProperties>
</file>